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国开教育集团</w:t>
      </w:r>
    </w:p>
    <w:p>
      <w:pPr>
        <w:widowControl/>
        <w:spacing w:line="240" w:lineRule="auto"/>
        <w:jc w:val="center"/>
        <w:rPr>
          <w:rFonts w:hint="eastAsia" w:ascii="宋体" w:hAnsi="宋体" w:eastAsia="宋体" w:cs="宋体"/>
          <w:b w:val="0"/>
          <w:bCs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 xml:space="preserve">  领导干部离职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工作交接表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0" w:firstLineChars="30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填表日期：   年   月   日</w:t>
      </w:r>
    </w:p>
    <w:tbl>
      <w:tblPr>
        <w:tblStyle w:val="5"/>
        <w:tblpPr w:leftFromText="180" w:rightFromText="180" w:vertAnchor="text" w:horzAnchor="page" w:tblpX="1156" w:tblpY="34"/>
        <w:tblOverlap w:val="never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70"/>
        <w:gridCol w:w="1230"/>
        <w:gridCol w:w="1770"/>
        <w:gridCol w:w="1210"/>
        <w:gridCol w:w="2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门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离职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  理  事  项  内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工作资料</w:t>
            </w: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办公用品</w:t>
            </w: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5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E7E6E6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0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47" w:rightChars="-70"/>
        <w:jc w:val="left"/>
        <w:textAlignment w:val="auto"/>
        <w:outlineLvl w:val="9"/>
        <w:rPr>
          <w:rFonts w:asciiTheme="minorEastAsia" w:hAnsiTheme="minorEastAsia"/>
          <w:sz w:val="24"/>
          <w:szCs w:val="24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0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Theme="minorEastAsia" w:hAnsiTheme="minorEastAsia"/>
          <w:sz w:val="24"/>
          <w:szCs w:val="24"/>
        </w:rPr>
        <w:t>注：其他未尽事宜，可以附件形式附加在此表后。</w:t>
      </w: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en-US" w:eastAsia="zh-CN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921622C"/>
    <w:rsid w:val="295F0D43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BB7935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A27CC5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C2883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90357</cp:lastModifiedBy>
  <cp:lastPrinted>2019-10-14T01:16:00Z</cp:lastPrinted>
  <dcterms:modified xsi:type="dcterms:W3CDTF">2020-04-20T08:39:16Z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